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tabs>
          <w:tab w:val="left" w:leader="none" w:pos="142"/>
        </w:tabs>
        <w:spacing w:after="240" w:before="120" w:line="240" w:lineRule="auto"/>
        <w:ind w:left="426" w:hanging="360"/>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1"/>
        </w:numPr>
        <w:spacing w:after="120" w:before="120" w:line="240" w:lineRule="auto"/>
        <w:ind w:left="990" w:hanging="630"/>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 Scheme"</w:t>
            </w:r>
          </w:p>
        </w:tc>
        <w:tc>
          <w:tcPr/>
          <w:p w:rsidR="00000000" w:rsidDel="00000000" w:rsidP="00000000" w:rsidRDefault="00000000" w:rsidRPr="00000000" w14:paraId="00000005">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 Basic Certificate"</w:t>
            </w:r>
          </w:p>
        </w:tc>
        <w:tc>
          <w:tcPr/>
          <w:p w:rsidR="00000000" w:rsidDel="00000000" w:rsidP="00000000" w:rsidRDefault="00000000" w:rsidRPr="00000000" w14:paraId="00000007">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 Certificate"</w:t>
            </w:r>
          </w:p>
        </w:tc>
        <w:tc>
          <w:tcPr/>
          <w:p w:rsidR="00000000" w:rsidDel="00000000" w:rsidP="00000000" w:rsidRDefault="00000000" w:rsidRPr="00000000" w14:paraId="00000009">
            <w:pPr>
              <w:tabs>
                <w:tab w:val="left" w:leader="none" w:pos="-576"/>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 Scheme Data"</w:t>
            </w:r>
          </w:p>
        </w:tc>
        <w:tc>
          <w:tcPr/>
          <w:p w:rsidR="00000000" w:rsidDel="00000000" w:rsidP="00000000" w:rsidRDefault="00000000" w:rsidRPr="00000000" w14:paraId="0000000B">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 Plus Certificate"</w:t>
            </w:r>
          </w:p>
        </w:tc>
        <w:tc>
          <w:tcPr/>
          <w:p w:rsidR="00000000" w:rsidDel="00000000" w:rsidP="00000000" w:rsidRDefault="00000000" w:rsidRPr="00000000" w14:paraId="0000000D">
            <w:pPr>
              <w:tabs>
                <w:tab w:val="left" w:leader="none" w:pos="-576"/>
              </w:tabs>
              <w:spacing w:after="1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tabs>
          <w:tab w:val="left" w:leader="none" w:pos="-576"/>
        </w:tabs>
        <w:spacing w:after="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What Certification do you need</w:t>
      </w:r>
      <w:r w:rsidDel="00000000" w:rsidR="00000000" w:rsidRPr="00000000">
        <w:rPr>
          <w:rtl w:val="0"/>
        </w:rPr>
      </w:r>
    </w:p>
    <w:p w:rsidR="00000000" w:rsidDel="00000000" w:rsidP="00000000" w:rsidRDefault="00000000" w:rsidRPr="00000000" w14:paraId="00000010">
      <w:pPr>
        <w:spacing w:after="120" w:before="120" w:line="240" w:lineRule="auto"/>
        <w:ind w:left="864" w:hanging="504"/>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tl w:val="0"/>
        </w:rPr>
        <w:t xml:space="preserve">2.1 Where the Framework Award Form requires that the Supplier provide a Cyber Essentials Certificate or Cyber Essentials Plus Certificate prior to Framework Award the Supplier shall provide a valid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spacing w:after="120" w:before="120" w:line="240" w:lineRule="auto"/>
        <w:ind w:left="864" w:hanging="504"/>
        <w:rPr>
          <w:rFonts w:ascii="Arial" w:cs="Arial" w:eastAsia="Arial" w:hAnsi="Arial"/>
          <w:b w:val="1"/>
          <w:sz w:val="24"/>
          <w:szCs w:val="24"/>
          <w:highlight w:val="yellow"/>
        </w:rPr>
      </w:pPr>
      <w:bookmarkStart w:colFirst="0" w:colLast="0" w:name="_30j0zll" w:id="1"/>
      <w:bookmarkEnd w:id="1"/>
      <w:r w:rsidDel="00000000" w:rsidR="00000000" w:rsidRPr="00000000">
        <w:rPr>
          <w:rFonts w:ascii="Arial" w:cs="Arial" w:eastAsia="Arial" w:hAnsi="Arial"/>
          <w:sz w:val="24"/>
          <w:szCs w:val="24"/>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spacing w:after="120" w:before="120" w:line="240" w:lineRule="auto"/>
        <w:ind w:left="864" w:hanging="504"/>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spacing w:after="120" w:before="120" w:line="240" w:lineRule="auto"/>
        <w:ind w:left="1368"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spacing w:after="120" w:before="120" w:line="240" w:lineRule="auto"/>
        <w:ind w:left="1368" w:hanging="504.00000000000006"/>
        <w:rPr>
          <w:rFonts w:ascii="Arial" w:cs="Arial" w:eastAsia="Arial" w:hAnsi="Arial"/>
          <w:sz w:val="24"/>
          <w:szCs w:val="24"/>
        </w:rPr>
      </w:pPr>
      <w:r w:rsidDel="00000000" w:rsidR="00000000" w:rsidRPr="00000000">
        <w:rPr>
          <w:rFonts w:ascii="Arial" w:cs="Arial" w:eastAsia="Arial" w:hAnsi="Arial"/>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spacing w:after="120" w:before="120" w:line="240" w:lineRule="auto"/>
        <w:ind w:left="792"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spacing w:after="120" w:before="120" w:line="240" w:lineRule="auto"/>
        <w:ind w:left="792" w:hanging="360"/>
        <w:rPr>
          <w:rFonts w:ascii="Arial" w:cs="Arial" w:eastAsia="Arial" w:hAnsi="Arial"/>
          <w:sz w:val="24"/>
          <w:szCs w:val="24"/>
        </w:rPr>
      </w:pPr>
      <w:bookmarkStart w:colFirst="0" w:colLast="0" w:name="_3znysh7" w:id="4"/>
      <w:bookmarkEnd w:id="4"/>
      <w:r w:rsidDel="00000000" w:rsidR="00000000" w:rsidRPr="00000000">
        <w:rPr>
          <w:rFonts w:ascii="Arial" w:cs="Arial" w:eastAsia="Arial" w:hAnsi="Arial"/>
          <w:sz w:val="24"/>
          <w:szCs w:val="24"/>
          <w:rtl w:val="0"/>
        </w:rPr>
        <w:t xml:space="preserve">2.5 The Supplier shall ensure that all Sub-Contracts with Subcontractors who </w:t>
      </w:r>
      <w:bookmarkStart w:colFirst="0" w:colLast="0" w:name="2et92p0" w:id="3"/>
      <w:bookmarkEnd w:id="3"/>
      <w:r w:rsidDel="00000000" w:rsidR="00000000" w:rsidRPr="00000000">
        <w:rPr>
          <w:rFonts w:ascii="Arial" w:cs="Arial" w:eastAsia="Arial" w:hAnsi="Arial"/>
          <w:sz w:val="24"/>
          <w:szCs w:val="24"/>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spacing w:after="120" w:before="120" w:line="240" w:lineRule="auto"/>
        <w:ind w:left="792" w:hanging="360"/>
        <w:rPr>
          <w:rFonts w:ascii="Arial" w:cs="Arial" w:eastAsia="Arial" w:hAnsi="Arial"/>
          <w:sz w:val="24"/>
          <w:szCs w:val="24"/>
        </w:rPr>
        <w:sectPr>
          <w:headerReference r:id="rId7" w:type="default"/>
          <w:headerReference r:id="rId8" w:type="first"/>
          <w:footerReference r:id="rId9" w:type="default"/>
          <w:footerReference r:id="rId10" w:type="first"/>
          <w:pgSz w:h="16838" w:w="11906" w:orient="portrait"/>
          <w:pgMar w:bottom="1440" w:top="1440" w:left="1440" w:right="1399" w:header="709" w:footer="709"/>
          <w:pgNumType w:start="1"/>
        </w:sectPr>
      </w:pPr>
      <w:r w:rsidDel="00000000" w:rsidR="00000000" w:rsidRPr="00000000">
        <w:rPr>
          <w:rFonts w:ascii="Arial" w:cs="Arial" w:eastAsia="Arial" w:hAnsi="Arial"/>
          <w:sz w:val="24"/>
          <w:szCs w:val="24"/>
          <w:rtl w:val="0"/>
        </w:rPr>
        <w:t xml:space="preserve">2.6 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b w:val="1"/>
          <w:sz w:val="36"/>
          <w:szCs w:val="36"/>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rFonts w:ascii="Arial" w:cs="Arial" w:eastAsia="Arial" w:hAnsi="Arial"/>
        <w:color w:val="bfbfbf"/>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yberessentials.ncsc.gov.uk/"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